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709" w:rsidRDefault="00163709" w:rsidP="0016370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6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36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изложение текста со свободной передачей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его содержания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(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2)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 деятельности учителя:</w:t>
      </w:r>
      <w:r>
        <w:rPr>
          <w:rFonts w:ascii="Times New Roman" w:hAnsi="Times New Roman" w:cs="Times New Roman"/>
          <w:sz w:val="28"/>
          <w:szCs w:val="28"/>
        </w:rPr>
        <w:t> создать условия для обучения умениям определять тему текста и его частей, отбирать языковой материал соответственно вопросам плана, строить правильно предложения, последовательно излагать содержание текста.</w:t>
      </w:r>
    </w:p>
    <w:p w:rsidR="00163709" w:rsidRDefault="00163709" w:rsidP="0016370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решение частных задач.</w:t>
      </w:r>
    </w:p>
    <w:p w:rsidR="00163709" w:rsidRDefault="00163709" w:rsidP="0016370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>
        <w:rPr>
          <w:rFonts w:ascii="Times New Roman" w:hAnsi="Times New Roman" w:cs="Times New Roman"/>
          <w:sz w:val="28"/>
          <w:szCs w:val="28"/>
        </w:rPr>
        <w:t xml:space="preserve"> излагать текст со свободной передачей его содержания.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учебнике, отвечать на вопросы учителя, находить нужную информацию в учебнике.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>организовывать свое рабочее место, определять цель и  составлять  план  выполнения  заданий  на  уроке  под  руководством учителя.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обсуждении.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владеют навыками конструктивного сотрудничества со взрослыми и сверстниками, проявляют эстетические чувства.</w:t>
      </w:r>
    </w:p>
    <w:p w:rsidR="00163709" w:rsidRDefault="00163709" w:rsidP="0016370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Образовательные ресурсы</w:t>
      </w:r>
      <w:r>
        <w:rPr>
          <w:rFonts w:ascii="Times New Roman" w:hAnsi="Times New Roman" w:cs="Times New Roman"/>
          <w:sz w:val="28"/>
          <w:szCs w:val="28"/>
        </w:rPr>
        <w:t>: 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Учебник, рабочая тетрадь.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Толковый словарь.</w:t>
      </w:r>
    </w:p>
    <w:p w:rsidR="00163709" w:rsidRDefault="00163709" w:rsidP="0016370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Наглядно-демонстрационный материал</w:t>
      </w:r>
      <w:r>
        <w:rPr>
          <w:rFonts w:ascii="Times New Roman" w:hAnsi="Times New Roman" w:cs="Times New Roman"/>
          <w:sz w:val="28"/>
          <w:szCs w:val="28"/>
        </w:rPr>
        <w:t>: слова для орфографической подготовки, записанные на доске.</w:t>
      </w:r>
    </w:p>
    <w:p w:rsidR="00163709" w:rsidRDefault="00163709" w:rsidP="00163709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163709" w:rsidRDefault="00163709" w:rsidP="0016370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уроке по развитию речи будем излагать текст со свободной передачей его содержания.</w:t>
      </w:r>
    </w:p>
    <w:p w:rsidR="00163709" w:rsidRDefault="00163709" w:rsidP="0016370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Освоение нового содержания и его применение: </w:t>
      </w:r>
      <w:r>
        <w:rPr>
          <w:rFonts w:ascii="Times New Roman" w:hAnsi="Times New Roman" w:cs="Times New Roman"/>
          <w:sz w:val="28"/>
          <w:szCs w:val="28"/>
        </w:rPr>
        <w:t>работа по учебнику (с. 70).</w:t>
      </w:r>
    </w:p>
    <w:p w:rsidR="00163709" w:rsidRDefault="00163709" w:rsidP="0016370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Подготовка к написанию изложения </w:t>
      </w:r>
      <w:r>
        <w:rPr>
          <w:rFonts w:ascii="Times New Roman" w:hAnsi="Times New Roman" w:cs="Times New Roman"/>
          <w:sz w:val="28"/>
          <w:szCs w:val="28"/>
        </w:rPr>
        <w:t>(учебник, упр. 129).</w:t>
      </w:r>
    </w:p>
    <w:p w:rsidR="00163709" w:rsidRDefault="00163709" w:rsidP="00163709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1) Чтение текста про себя.</w:t>
      </w:r>
    </w:p>
    <w:p w:rsidR="00163709" w:rsidRDefault="00163709" w:rsidP="00163709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Откройте в учебнике с. 70, найдите упр. 129. Прочитайте текст упражнения про себя. </w:t>
      </w:r>
      <w:r>
        <w:rPr>
          <w:rFonts w:ascii="Times New Roman" w:hAnsi="Times New Roman" w:cs="Times New Roman"/>
          <w:i/>
          <w:iCs/>
          <w:sz w:val="28"/>
          <w:szCs w:val="28"/>
        </w:rPr>
        <w:t>(Выполняют задания.)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Определите тип текста. </w:t>
      </w:r>
      <w:r>
        <w:rPr>
          <w:rFonts w:ascii="Times New Roman" w:hAnsi="Times New Roman" w:cs="Times New Roman"/>
          <w:i/>
          <w:iCs/>
          <w:sz w:val="28"/>
          <w:szCs w:val="28"/>
        </w:rPr>
        <w:t>(Текст-описание.)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Точнее, перед вами текст-описание с элементами повествования.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Определите тему текста и подберите заголовок. </w:t>
      </w:r>
      <w:r>
        <w:rPr>
          <w:rFonts w:ascii="Times New Roman" w:hAnsi="Times New Roman" w:cs="Times New Roman"/>
          <w:i/>
          <w:iCs/>
          <w:sz w:val="28"/>
          <w:szCs w:val="28"/>
        </w:rPr>
        <w:t>(Выполняют задания.)</w:t>
      </w:r>
    </w:p>
    <w:p w:rsidR="00163709" w:rsidRDefault="00163709" w:rsidP="0016370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2) Обсуждение структуры текста.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в тексте частей? Почему вы так считаете?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(Три. В каждой из частей своя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микротема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: в первой – вводной – говорится о том, где росла сыроежка; во второй – основной – дается описание внешнего вида сыроежки; в третьей – заключительной – говорится о том, что делала птичка на краю сыроежки.)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можно озаглавить первую часть? вторую? третью? </w:t>
      </w:r>
      <w:r>
        <w:rPr>
          <w:rFonts w:ascii="Times New Roman" w:hAnsi="Times New Roman" w:cs="Times New Roman"/>
          <w:i/>
          <w:iCs/>
          <w:sz w:val="28"/>
          <w:szCs w:val="28"/>
        </w:rPr>
        <w:t>(1. Где росла сыроежка? 2. Каков внешний вид сыроежки? На что она была похожа? 3. Что делала птичка на краю сыроежки?)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Какая часть текста является описанием? </w:t>
      </w:r>
      <w:r>
        <w:rPr>
          <w:rFonts w:ascii="Times New Roman" w:hAnsi="Times New Roman" w:cs="Times New Roman"/>
          <w:i/>
          <w:iCs/>
          <w:sz w:val="28"/>
          <w:szCs w:val="28"/>
        </w:rPr>
        <w:t>(Вторая часть.)</w:t>
      </w:r>
    </w:p>
    <w:p w:rsidR="00163709" w:rsidRDefault="00163709" w:rsidP="0016370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3) Обсуждение содержания каждой части.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а) Чтение и обсуждение первой части.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Прочитайте первую часть. Какие предложения нужны для ответа на первый вопрос? Где росла сыроежка? </w:t>
      </w:r>
      <w:r>
        <w:rPr>
          <w:rFonts w:ascii="Times New Roman" w:hAnsi="Times New Roman" w:cs="Times New Roman"/>
          <w:i/>
          <w:iCs/>
          <w:sz w:val="28"/>
          <w:szCs w:val="28"/>
        </w:rPr>
        <w:t>(Можно оставить первое и третье предложения первой части или из этих предложений составить одно: «На лесной полянке рядом с двумя березками в зеленом брусничнике росла красная сыроежка».)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б) Чтение и обсуждение второй части.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Прочитайте вторую часть. Какие предложения и слова из предложений необходимо использовать для описания сыроежки? </w:t>
      </w:r>
      <w:r>
        <w:rPr>
          <w:rFonts w:ascii="Times New Roman" w:hAnsi="Times New Roman" w:cs="Times New Roman"/>
          <w:i/>
          <w:iCs/>
          <w:sz w:val="28"/>
          <w:szCs w:val="28"/>
        </w:rPr>
        <w:t>(Гриб был такой огромный, такой старый, что края его загибались вверх. Сыроежка напоминала большую тарелку, наполненную водой.)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автор употребил слово «такая»?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(Чтобы обратить внимание  читателя  на  то,  что  сыроежка  была  очень  старая.)  </w:t>
      </w:r>
      <w:r>
        <w:rPr>
          <w:rFonts w:ascii="Times New Roman" w:hAnsi="Times New Roman" w:cs="Times New Roman"/>
          <w:sz w:val="28"/>
          <w:szCs w:val="28"/>
        </w:rPr>
        <w:t>Как  понять слова «напоминала тарелку, наполненную водой»?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(Была похожа на тарелку.)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в) Чтение и обсуждение третьей части.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Прочитайте третью часть. Какие предложения служат ответом на вопрос «Что делала птичка на краю сыроежки?». </w:t>
      </w:r>
      <w:r>
        <w:rPr>
          <w:rFonts w:ascii="Times New Roman" w:hAnsi="Times New Roman" w:cs="Times New Roman"/>
          <w:i/>
          <w:iCs/>
          <w:sz w:val="28"/>
          <w:szCs w:val="28"/>
        </w:rPr>
        <w:t>(Слетевшая с березы серая птичка села на край сыроежки и стала пить воду. Попила водички и улетела.)</w:t>
      </w:r>
    </w:p>
    <w:p w:rsidR="00163709" w:rsidRDefault="00163709" w:rsidP="00163709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4) Словарно-орфографическая работа.</w:t>
      </w:r>
    </w:p>
    <w:p w:rsidR="00163709" w:rsidRDefault="00163709" w:rsidP="00163709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Проводится одновременно с анализом частей текста. На доске могут быть выписаны трудные слова: л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 w:cs="Times New Roman"/>
          <w:i/>
          <w:iCs/>
          <w:sz w:val="28"/>
          <w:szCs w:val="28"/>
        </w:rPr>
        <w:t>сная, п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i/>
          <w:iCs/>
          <w:sz w:val="28"/>
          <w:szCs w:val="28"/>
        </w:rPr>
        <w:t>лянка, б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 w:cs="Times New Roman"/>
          <w:i/>
          <w:iCs/>
          <w:sz w:val="28"/>
          <w:szCs w:val="28"/>
        </w:rPr>
        <w:t>ре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з</w:t>
      </w:r>
      <w:r>
        <w:rPr>
          <w:rFonts w:ascii="Times New Roman" w:hAnsi="Times New Roman" w:cs="Times New Roman"/>
          <w:i/>
          <w:iCs/>
          <w:sz w:val="28"/>
          <w:szCs w:val="28"/>
        </w:rPr>
        <w:t>ки, ряд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i/>
          <w:iCs/>
          <w:sz w:val="28"/>
          <w:szCs w:val="28"/>
        </w:rPr>
        <w:t>м, з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 w:cs="Times New Roman"/>
          <w:i/>
          <w:iCs/>
          <w:sz w:val="28"/>
          <w:szCs w:val="28"/>
        </w:rPr>
        <w:t>лен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i/>
          <w:iCs/>
          <w:sz w:val="28"/>
          <w:szCs w:val="28"/>
        </w:rPr>
        <w:t>м, брусни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чн</w:t>
      </w:r>
      <w:r>
        <w:rPr>
          <w:rFonts w:ascii="Times New Roman" w:hAnsi="Times New Roman" w:cs="Times New Roman"/>
          <w:i/>
          <w:iCs/>
          <w:sz w:val="28"/>
          <w:szCs w:val="28"/>
        </w:rPr>
        <w:t>ике, сыр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i/>
          <w:iCs/>
          <w:sz w:val="28"/>
          <w:szCs w:val="28"/>
        </w:rPr>
        <w:t>е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ж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ка,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i/>
          <w:iCs/>
          <w:sz w:val="28"/>
          <w:szCs w:val="28"/>
        </w:rPr>
        <w:t>громная, з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гнулись,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вв</w:t>
      </w:r>
      <w:r>
        <w:rPr>
          <w:rFonts w:ascii="Times New Roman" w:hAnsi="Times New Roman" w:cs="Times New Roman"/>
          <w:i/>
          <w:iCs/>
          <w:sz w:val="28"/>
          <w:szCs w:val="28"/>
        </w:rPr>
        <w:t>ерх, н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i/>
          <w:iCs/>
          <w:sz w:val="28"/>
          <w:szCs w:val="28"/>
        </w:rPr>
        <w:t>п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i/>
          <w:iCs/>
          <w:sz w:val="28"/>
          <w:szCs w:val="28"/>
        </w:rPr>
        <w:t>минала, б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i/>
          <w:iCs/>
          <w:sz w:val="28"/>
          <w:szCs w:val="28"/>
        </w:rPr>
        <w:t>льшую, т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i/>
          <w:iCs/>
          <w:sz w:val="28"/>
          <w:szCs w:val="28"/>
        </w:rPr>
        <w:t>релку, н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i/>
          <w:iCs/>
          <w:sz w:val="28"/>
          <w:szCs w:val="28"/>
        </w:rPr>
        <w:t>полне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нн</w:t>
      </w:r>
      <w:r>
        <w:rPr>
          <w:rFonts w:ascii="Times New Roman" w:hAnsi="Times New Roman" w:cs="Times New Roman"/>
          <w:i/>
          <w:iCs/>
          <w:sz w:val="28"/>
          <w:szCs w:val="28"/>
        </w:rPr>
        <w:t>ую, в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i/>
          <w:iCs/>
          <w:sz w:val="28"/>
          <w:szCs w:val="28"/>
        </w:rPr>
        <w:t>дой, сл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е</w:t>
      </w:r>
      <w:r>
        <w:rPr>
          <w:rFonts w:ascii="Times New Roman" w:hAnsi="Times New Roman" w:cs="Times New Roman"/>
          <w:i/>
          <w:iCs/>
          <w:sz w:val="28"/>
          <w:szCs w:val="28"/>
        </w:rPr>
        <w:t>тела, пти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чк</w:t>
      </w:r>
      <w:r>
        <w:rPr>
          <w:rFonts w:ascii="Times New Roman" w:hAnsi="Times New Roman" w:cs="Times New Roman"/>
          <w:i/>
          <w:iCs/>
          <w:sz w:val="28"/>
          <w:szCs w:val="28"/>
        </w:rPr>
        <w:t>а, п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i/>
          <w:iCs/>
          <w:sz w:val="28"/>
          <w:szCs w:val="28"/>
        </w:rPr>
        <w:t>пила.</w:t>
      </w:r>
    </w:p>
    <w:p w:rsidR="00163709" w:rsidRDefault="00163709" w:rsidP="0016370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Написание изложения.</w:t>
      </w:r>
    </w:p>
    <w:p w:rsidR="00163709" w:rsidRDefault="00163709" w:rsidP="0016370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1. Самостоятельная запись текста по вопросам при закрытых книгах.</w:t>
      </w:r>
    </w:p>
    <w:p w:rsidR="00163709" w:rsidRDefault="00163709" w:rsidP="0016370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2. Учитель читает вслух каждую часть, ученики записывают ее по памяти и по вопросам.</w:t>
      </w:r>
    </w:p>
    <w:p w:rsidR="00163709" w:rsidRDefault="00163709" w:rsidP="0016370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3. Выборочная запись предложений по вопросам при открытых книгах.</w:t>
      </w:r>
    </w:p>
    <w:p w:rsidR="00163709" w:rsidRDefault="00163709" w:rsidP="00163709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42925" cy="542925"/>
            <wp:effectExtent l="19050" t="0" r="9525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Физкультминутка </w:t>
      </w:r>
      <w:r>
        <w:rPr>
          <w:rFonts w:ascii="Times New Roman" w:hAnsi="Times New Roman" w:cs="Times New Roman"/>
          <w:i/>
          <w:iCs/>
          <w:sz w:val="28"/>
          <w:szCs w:val="28"/>
        </w:rPr>
        <w:t>(см. урок 2)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Самопроверка.</w:t>
      </w:r>
    </w:p>
    <w:p w:rsidR="00163709" w:rsidRDefault="00163709" w:rsidP="0016370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Чтение записанного текста.</w:t>
      </w:r>
    </w:p>
    <w:p w:rsidR="00163709" w:rsidRDefault="00163709" w:rsidP="00163709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 Рефлексия деятельности.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урок сегодня провели? </w:t>
      </w:r>
      <w:r>
        <w:rPr>
          <w:rFonts w:ascii="Times New Roman" w:hAnsi="Times New Roman" w:cs="Times New Roman"/>
          <w:i/>
          <w:iCs/>
          <w:sz w:val="28"/>
          <w:szCs w:val="28"/>
        </w:rPr>
        <w:t>(Урок по развитию речи.)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составляли и записывали? </w:t>
      </w:r>
      <w:r>
        <w:rPr>
          <w:rFonts w:ascii="Times New Roman" w:hAnsi="Times New Roman" w:cs="Times New Roman"/>
          <w:i/>
          <w:iCs/>
          <w:sz w:val="28"/>
          <w:szCs w:val="28"/>
        </w:rPr>
        <w:t>(Текст на основе наблюдений на экскурсии.)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учились писать изложение?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163709" w:rsidRDefault="00163709" w:rsidP="0016370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справились с работой? Что вызвало затруднения? Как оцениваете свою деятельность на уроке?</w:t>
      </w:r>
    </w:p>
    <w:p w:rsidR="00122A89" w:rsidRPr="00163709" w:rsidRDefault="00122A89" w:rsidP="00CB2BB9">
      <w:pPr>
        <w:rPr>
          <w:szCs w:val="28"/>
          <w:lang/>
        </w:rPr>
      </w:pPr>
    </w:p>
    <w:sectPr w:rsidR="00122A89" w:rsidRPr="00163709" w:rsidSect="003B40C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8760D"/>
    <w:rsid w:val="000B7289"/>
    <w:rsid w:val="000F5515"/>
    <w:rsid w:val="00122A89"/>
    <w:rsid w:val="00163709"/>
    <w:rsid w:val="0016661D"/>
    <w:rsid w:val="001C72E9"/>
    <w:rsid w:val="00270C9B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513BE0"/>
    <w:rsid w:val="00536F3F"/>
    <w:rsid w:val="0056589C"/>
    <w:rsid w:val="00606BCB"/>
    <w:rsid w:val="00674603"/>
    <w:rsid w:val="006B0F02"/>
    <w:rsid w:val="007002B9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9388B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A52B4"/>
    <w:rsid w:val="00CB2BB9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2016-08-18T01:35:00Z</dcterms:created>
  <dcterms:modified xsi:type="dcterms:W3CDTF">2016-08-18T01:35:00Z</dcterms:modified>
</cp:coreProperties>
</file>